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BB" w:rsidRPr="002E4684" w:rsidRDefault="006464BB" w:rsidP="002E4684">
      <w:pPr>
        <w:spacing w:after="0" w:line="240" w:lineRule="auto"/>
        <w:rPr>
          <w:b/>
          <w:sz w:val="96"/>
          <w:szCs w:val="96"/>
        </w:rPr>
      </w:pPr>
      <w:r w:rsidRPr="00E2458B">
        <w:rPr>
          <w:rFonts w:ascii="Arial" w:hAnsi="Arial" w:cs="Arial"/>
          <w:b/>
          <w:caps/>
          <w:noProof/>
          <w:sz w:val="120"/>
          <w:szCs w:val="1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6965F4D" wp14:editId="01D311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Tight wrapText="bothSides">
              <wp:wrapPolygon edited="0">
                <wp:start x="2936" y="0"/>
                <wp:lineTo x="0" y="2936"/>
                <wp:lineTo x="0" y="21390"/>
                <wp:lineTo x="21390" y="21390"/>
                <wp:lineTo x="21390" y="0"/>
                <wp:lineTo x="2936" y="0"/>
              </wp:wrapPolygon>
            </wp:wrapTight>
            <wp:docPr id="1" name="il_fi" descr="http://upload.wikimedia.org/wikipedia/en/thumb/5/5c/Microsoft_Powerpoint_Icon.svg/256px-Microsoft_Powerpoint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5/5c/Microsoft_Powerpoint_Icon.svg/256px-Microsoft_Powerpoint_Ic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AF6">
        <w:rPr>
          <w:rFonts w:ascii="Arial" w:hAnsi="Arial" w:cs="Arial"/>
          <w:b/>
          <w:caps/>
          <w:noProof/>
          <w:sz w:val="120"/>
          <w:szCs w:val="1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storybook</w:t>
      </w:r>
      <w:r w:rsidRPr="00E2458B">
        <w:rPr>
          <w:b/>
          <w:sz w:val="120"/>
          <w:szCs w:val="120"/>
        </w:rPr>
        <w:t xml:space="preserve"> </w:t>
      </w:r>
      <w:r w:rsidRPr="002E4684">
        <w:rPr>
          <w:sz w:val="28"/>
          <w:szCs w:val="28"/>
        </w:rPr>
        <w:t>PowerPoint</w:t>
      </w:r>
    </w:p>
    <w:p w:rsidR="002E4684" w:rsidRPr="002E4684" w:rsidRDefault="002E4684" w:rsidP="006464BB">
      <w:pPr>
        <w:spacing w:after="0" w:line="240" w:lineRule="auto"/>
        <w:rPr>
          <w:b/>
          <w:sz w:val="24"/>
          <w:szCs w:val="24"/>
        </w:rPr>
      </w:pPr>
    </w:p>
    <w:p w:rsidR="006464BB" w:rsidRPr="006464BB" w:rsidRDefault="006464BB" w:rsidP="006464BB">
      <w:pPr>
        <w:spacing w:after="0" w:line="240" w:lineRule="auto"/>
        <w:rPr>
          <w:b/>
          <w:sz w:val="48"/>
          <w:szCs w:val="48"/>
        </w:rPr>
      </w:pPr>
      <w:r w:rsidRPr="006464BB">
        <w:rPr>
          <w:b/>
          <w:sz w:val="48"/>
          <w:szCs w:val="48"/>
        </w:rPr>
        <w:t xml:space="preserve">Assignment: </w:t>
      </w:r>
    </w:p>
    <w:p w:rsidR="00D732EE" w:rsidRDefault="006F5824" w:rsidP="006464BB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Select a </w:t>
      </w:r>
      <w:r w:rsidR="00464429">
        <w:rPr>
          <w:sz w:val="48"/>
          <w:szCs w:val="48"/>
        </w:rPr>
        <w:t>fairy</w:t>
      </w:r>
      <w:r w:rsidR="004A7B8E">
        <w:rPr>
          <w:sz w:val="48"/>
          <w:szCs w:val="48"/>
        </w:rPr>
        <w:t xml:space="preserve"> </w:t>
      </w:r>
      <w:r w:rsidR="00464429">
        <w:rPr>
          <w:sz w:val="48"/>
          <w:szCs w:val="48"/>
        </w:rPr>
        <w:t xml:space="preserve">tale </w:t>
      </w:r>
      <w:r w:rsidR="004A7B8E">
        <w:rPr>
          <w:sz w:val="48"/>
          <w:szCs w:val="48"/>
        </w:rPr>
        <w:t xml:space="preserve">that would be appropriate </w:t>
      </w:r>
      <w:r w:rsidR="00075A54">
        <w:rPr>
          <w:sz w:val="48"/>
          <w:szCs w:val="48"/>
        </w:rPr>
        <w:t xml:space="preserve">for young elementary </w:t>
      </w:r>
      <w:proofErr w:type="gramStart"/>
      <w:r w:rsidR="00075A54">
        <w:rPr>
          <w:sz w:val="48"/>
          <w:szCs w:val="48"/>
        </w:rPr>
        <w:t>children</w:t>
      </w:r>
      <w:r w:rsidR="00445E40">
        <w:rPr>
          <w:sz w:val="48"/>
          <w:szCs w:val="48"/>
        </w:rPr>
        <w:t>(</w:t>
      </w:r>
      <w:proofErr w:type="gramEnd"/>
      <w:r w:rsidR="00445E40">
        <w:rPr>
          <w:sz w:val="48"/>
          <w:szCs w:val="48"/>
        </w:rPr>
        <w:t>For example Little Red Riding Hood or Jack and the Beanstalk)</w:t>
      </w:r>
      <w:r w:rsidR="00075A54">
        <w:rPr>
          <w:sz w:val="48"/>
          <w:szCs w:val="48"/>
        </w:rPr>
        <w:t>.  You will be selecting (copy/paste) online images to recreate the fairy tale in an animation version.  Using PowerPoi</w:t>
      </w:r>
      <w:r w:rsidR="00942882">
        <w:rPr>
          <w:sz w:val="48"/>
          <w:szCs w:val="48"/>
        </w:rPr>
        <w:t xml:space="preserve">nt you will be animating images </w:t>
      </w:r>
      <w:r w:rsidR="00D732EE">
        <w:rPr>
          <w:sz w:val="48"/>
          <w:szCs w:val="48"/>
        </w:rPr>
        <w:t>to tell the story to young children.  The PowerPoint should have multiple options for the child to select character actions and outcomes.</w:t>
      </w:r>
      <w:r w:rsidR="00075A54">
        <w:rPr>
          <w:sz w:val="48"/>
          <w:szCs w:val="48"/>
        </w:rPr>
        <w:t xml:space="preserve">  </w:t>
      </w:r>
      <w:r w:rsidR="004A7B8E">
        <w:rPr>
          <w:sz w:val="48"/>
          <w:szCs w:val="48"/>
        </w:rPr>
        <w:t xml:space="preserve"> </w:t>
      </w:r>
    </w:p>
    <w:p w:rsidR="00D732EE" w:rsidRDefault="00D732EE" w:rsidP="006464BB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Watch the following YouTube for a sample:</w:t>
      </w:r>
    </w:p>
    <w:p w:rsidR="00D732EE" w:rsidRDefault="00445E40" w:rsidP="006464BB">
      <w:pPr>
        <w:spacing w:after="0" w:line="240" w:lineRule="auto"/>
        <w:rPr>
          <w:sz w:val="32"/>
          <w:szCs w:val="32"/>
        </w:rPr>
      </w:pPr>
      <w:hyperlink r:id="rId9" w:history="1">
        <w:r w:rsidR="00D732EE" w:rsidRPr="00FD7E48">
          <w:rPr>
            <w:rStyle w:val="Hyperlink"/>
            <w:sz w:val="32"/>
            <w:szCs w:val="32"/>
          </w:rPr>
          <w:t>http://www.youtube.com/watch?v=PihHZF732BY</w:t>
        </w:r>
      </w:hyperlink>
    </w:p>
    <w:p w:rsidR="00D732EE" w:rsidRDefault="00D732EE" w:rsidP="006464BB">
      <w:pPr>
        <w:spacing w:after="0" w:line="240" w:lineRule="auto"/>
        <w:rPr>
          <w:sz w:val="32"/>
          <w:szCs w:val="32"/>
        </w:rPr>
      </w:pPr>
    </w:p>
    <w:p w:rsidR="006464BB" w:rsidRPr="006464BB" w:rsidRDefault="006F5824" w:rsidP="006464BB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Assignment requirements</w:t>
      </w:r>
      <w:r w:rsidR="006464BB" w:rsidRPr="006464BB">
        <w:rPr>
          <w:b/>
          <w:sz w:val="48"/>
          <w:szCs w:val="48"/>
        </w:rPr>
        <w:t>:</w:t>
      </w:r>
    </w:p>
    <w:p w:rsidR="006464BB" w:rsidRDefault="006464BB" w:rsidP="006464BB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  <w:sectPr w:rsidR="006464BB" w:rsidSect="006464BB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47CE4" w:rsidRPr="00747CE4" w:rsidRDefault="00747CE4" w:rsidP="006F582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2"/>
          <w:szCs w:val="32"/>
        </w:rPr>
        <w:lastRenderedPageBreak/>
        <w:t>An elementary child should take between 3-5 minutes to complete the animation.</w:t>
      </w:r>
    </w:p>
    <w:p w:rsidR="00D732EE" w:rsidRPr="00445E40" w:rsidRDefault="00D732EE" w:rsidP="006F582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2"/>
          <w:szCs w:val="32"/>
        </w:rPr>
        <w:t xml:space="preserve">The animation should have at least 5 scene (background) changes.  </w:t>
      </w:r>
    </w:p>
    <w:p w:rsidR="00445E40" w:rsidRPr="00D732EE" w:rsidRDefault="00445E40" w:rsidP="006F582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2"/>
          <w:szCs w:val="32"/>
        </w:rPr>
        <w:lastRenderedPageBreak/>
        <w:t>Aim to have at least 10 or more slides.</w:t>
      </w:r>
    </w:p>
    <w:p w:rsidR="006F5824" w:rsidRDefault="00D732EE" w:rsidP="006F582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2"/>
          <w:szCs w:val="32"/>
        </w:rPr>
        <w:t xml:space="preserve">Use audio sounds with </w:t>
      </w:r>
      <w:r w:rsidR="00445E40">
        <w:rPr>
          <w:sz w:val="32"/>
          <w:szCs w:val="32"/>
        </w:rPr>
        <w:t>narration</w:t>
      </w:r>
      <w:r>
        <w:rPr>
          <w:sz w:val="32"/>
          <w:szCs w:val="32"/>
        </w:rPr>
        <w:t xml:space="preserve"> </w:t>
      </w:r>
    </w:p>
    <w:p w:rsidR="00445E40" w:rsidRPr="00445E40" w:rsidRDefault="006F5824" w:rsidP="00445E40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2"/>
          <w:szCs w:val="32"/>
        </w:rPr>
        <w:sectPr w:rsidR="00445E40" w:rsidRPr="00445E40" w:rsidSect="006F582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747CE4">
        <w:rPr>
          <w:sz w:val="32"/>
          <w:szCs w:val="32"/>
        </w:rPr>
        <w:t xml:space="preserve">Slide transitions must be automated and timed with vocals </w:t>
      </w:r>
      <w:r w:rsidR="00747CE4" w:rsidRPr="00747CE4">
        <w:rPr>
          <w:sz w:val="32"/>
          <w:szCs w:val="32"/>
        </w:rPr>
        <w:t>so that the story flows well</w:t>
      </w:r>
      <w:r w:rsidR="00445E40">
        <w:rPr>
          <w:sz w:val="32"/>
          <w:szCs w:val="32"/>
        </w:rPr>
        <w:t>.</w:t>
      </w:r>
    </w:p>
    <w:p w:rsidR="002E4684" w:rsidRPr="002E4684" w:rsidRDefault="002E4684" w:rsidP="002E4684">
      <w:pPr>
        <w:spacing w:after="0" w:line="240" w:lineRule="auto"/>
        <w:rPr>
          <w:b/>
          <w:sz w:val="24"/>
          <w:szCs w:val="24"/>
        </w:rPr>
      </w:pPr>
    </w:p>
    <w:p w:rsidR="00445E40" w:rsidRDefault="006464BB" w:rsidP="00445E40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 w:rsidRPr="006464BB">
        <w:rPr>
          <w:b/>
          <w:sz w:val="48"/>
          <w:szCs w:val="48"/>
        </w:rPr>
        <w:t>Assessment:</w:t>
      </w:r>
      <w:r>
        <w:rPr>
          <w:sz w:val="48"/>
          <w:szCs w:val="48"/>
        </w:rPr>
        <w:t xml:space="preserve"> </w:t>
      </w:r>
      <w:r w:rsidR="006F5824">
        <w:rPr>
          <w:sz w:val="36"/>
          <w:szCs w:val="36"/>
        </w:rPr>
        <w:t>Students will be assessed on the assig</w:t>
      </w:r>
      <w:r w:rsidR="00445E40">
        <w:rPr>
          <w:sz w:val="36"/>
          <w:szCs w:val="36"/>
        </w:rPr>
        <w:t>nment requirements listed above as well as the marking rubric.</w:t>
      </w:r>
    </w:p>
    <w:sectPr w:rsidR="00445E40" w:rsidSect="006464B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95" w:rsidRDefault="008E3795" w:rsidP="001B185F">
      <w:pPr>
        <w:spacing w:after="0" w:line="240" w:lineRule="auto"/>
      </w:pPr>
      <w:r>
        <w:separator/>
      </w:r>
    </w:p>
  </w:endnote>
  <w:endnote w:type="continuationSeparator" w:id="0">
    <w:p w:rsidR="008E3795" w:rsidRDefault="008E3795" w:rsidP="001B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52" w:rsidRPr="001B185F" w:rsidRDefault="001E5F52" w:rsidP="001E5F52">
    <w:pPr>
      <w:spacing w:after="0" w:line="240" w:lineRule="auto"/>
      <w:ind w:left="360"/>
      <w:jc w:val="center"/>
      <w:rPr>
        <w:sz w:val="36"/>
        <w:szCs w:val="36"/>
      </w:rPr>
    </w:pPr>
    <w:r>
      <w:rPr>
        <w:sz w:val="36"/>
        <w:szCs w:val="36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95" w:rsidRDefault="008E3795" w:rsidP="001B185F">
      <w:pPr>
        <w:spacing w:after="0" w:line="240" w:lineRule="auto"/>
      </w:pPr>
      <w:r>
        <w:separator/>
      </w:r>
    </w:p>
  </w:footnote>
  <w:footnote w:type="continuationSeparator" w:id="0">
    <w:p w:rsidR="008E3795" w:rsidRDefault="008E3795" w:rsidP="001B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95" w:rsidRDefault="00445E4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6706" o:spid="_x0000_s2065" type="#_x0000_t75" style="position:absolute;margin-left:0;margin-top:0;width:539.9pt;height:337.75pt;z-index:-251657216;mso-position-horizontal:center;mso-position-horizontal-relative:margin;mso-position-vertical:center;mso-position-vertical-relative:margin" o:allowincell="f">
          <v:imagedata r:id="rId1" o:title="fairy-tale-world-wallpaper_422_8907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95" w:rsidRPr="001B185F" w:rsidRDefault="00445E40" w:rsidP="001B185F">
    <w:pPr>
      <w:pStyle w:val="Header"/>
      <w:jc w:val="right"/>
      <w:rPr>
        <w:sz w:val="36"/>
        <w:szCs w:val="36"/>
      </w:rPr>
    </w:pPr>
    <w:r>
      <w:rPr>
        <w:noProof/>
        <w:sz w:val="36"/>
        <w:szCs w:val="36"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6707" o:spid="_x0000_s2066" type="#_x0000_t75" style="position:absolute;left:0;text-align:left;margin-left:0;margin-top:0;width:539.9pt;height:337.75pt;z-index:-251656192;mso-position-horizontal:center;mso-position-horizontal-relative:margin;mso-position-vertical:center;mso-position-vertical-relative:margin" o:allowincell="f">
          <v:imagedata r:id="rId1" o:title="fairy-tale-world-wallpaper_422_89072" gain="19661f" blacklevel="22938f"/>
          <w10:wrap anchorx="margin" anchory="margin"/>
        </v:shape>
      </w:pict>
    </w:r>
    <w:r w:rsidR="008E3795" w:rsidRPr="001B185F">
      <w:rPr>
        <w:sz w:val="36"/>
        <w:szCs w:val="36"/>
      </w:rPr>
      <w:t>COMPUTER APPLICATIONS - GRADE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95" w:rsidRDefault="00445E4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6705" o:spid="_x0000_s2064" type="#_x0000_t75" style="position:absolute;margin-left:0;margin-top:0;width:539.9pt;height:337.75pt;z-index:-251658240;mso-position-horizontal:center;mso-position-horizontal-relative:margin;mso-position-vertical:center;mso-position-vertical-relative:margin" o:allowincell="f">
          <v:imagedata r:id="rId1" o:title="fairy-tale-world-wallpaper_422_8907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3560"/>
    <w:multiLevelType w:val="hybridMultilevel"/>
    <w:tmpl w:val="62F4999C"/>
    <w:lvl w:ilvl="0" w:tplc="E02A2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BB"/>
    <w:rsid w:val="00075A54"/>
    <w:rsid w:val="001A1AF6"/>
    <w:rsid w:val="001B185F"/>
    <w:rsid w:val="001E5F52"/>
    <w:rsid w:val="002E4684"/>
    <w:rsid w:val="00445E40"/>
    <w:rsid w:val="00464429"/>
    <w:rsid w:val="004A7B8E"/>
    <w:rsid w:val="0055706D"/>
    <w:rsid w:val="00612183"/>
    <w:rsid w:val="0063348D"/>
    <w:rsid w:val="006464BB"/>
    <w:rsid w:val="0069023A"/>
    <w:rsid w:val="006F5824"/>
    <w:rsid w:val="00747CE4"/>
    <w:rsid w:val="008E3795"/>
    <w:rsid w:val="00942882"/>
    <w:rsid w:val="00BD2948"/>
    <w:rsid w:val="00CF7FC1"/>
    <w:rsid w:val="00D732EE"/>
    <w:rsid w:val="00E2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5EFB659B-1C59-4984-9241-D27C7F27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5F"/>
  </w:style>
  <w:style w:type="paragraph" w:styleId="Footer">
    <w:name w:val="footer"/>
    <w:basedOn w:val="Normal"/>
    <w:link w:val="FooterChar"/>
    <w:uiPriority w:val="99"/>
    <w:unhideWhenUsed/>
    <w:rsid w:val="001B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5F"/>
  </w:style>
  <w:style w:type="character" w:styleId="Hyperlink">
    <w:name w:val="Hyperlink"/>
    <w:basedOn w:val="DefaultParagraphFont"/>
    <w:uiPriority w:val="99"/>
    <w:unhideWhenUsed/>
    <w:rsid w:val="00D73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PihHZF732B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9F39-6870-4A0C-971B-4DF7EF69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Bohnert</dc:creator>
  <cp:lastModifiedBy>Gina Goruk</cp:lastModifiedBy>
  <cp:revision>2</cp:revision>
  <cp:lastPrinted>2013-02-04T20:26:00Z</cp:lastPrinted>
  <dcterms:created xsi:type="dcterms:W3CDTF">2013-09-24T15:48:00Z</dcterms:created>
  <dcterms:modified xsi:type="dcterms:W3CDTF">2013-09-24T15:48:00Z</dcterms:modified>
</cp:coreProperties>
</file>