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9" w:rsidRPr="00AC2399" w:rsidRDefault="006464BB" w:rsidP="002E4684">
      <w:pPr>
        <w:spacing w:after="0" w:line="240" w:lineRule="auto"/>
        <w:rPr>
          <w:b/>
          <w:sz w:val="120"/>
          <w:szCs w:val="120"/>
        </w:rPr>
      </w:pPr>
      <w:r w:rsidRPr="00AC2399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DBF4A38" wp14:editId="7E8EFE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Tight wrapText="bothSides">
              <wp:wrapPolygon edited="0">
                <wp:start x="3593" y="0"/>
                <wp:lineTo x="0" y="1633"/>
                <wp:lineTo x="0" y="20903"/>
                <wp:lineTo x="20903" y="20903"/>
                <wp:lineTo x="21230" y="11431"/>
                <wp:lineTo x="20903" y="0"/>
                <wp:lineTo x="3593" y="0"/>
              </wp:wrapPolygon>
            </wp:wrapTight>
            <wp:docPr id="1" name="il_fi" descr="http://upload.wikimedia.org/wikipedia/en/thumb/5/5c/Microsoft_Powerpoint_Icon.svg/256px-Microsoft_Powerpoint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5/5c/Microsoft_Powerpoint_Icon.svg/256px-Microsoft_Powerpoint_Ic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399">
        <w:rPr>
          <w:b/>
          <w:caps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Show-Off</w:t>
      </w:r>
      <w:r w:rsidRPr="00AC2399">
        <w:rPr>
          <w:b/>
          <w:sz w:val="120"/>
          <w:szCs w:val="120"/>
        </w:rPr>
        <w:t xml:space="preserve"> </w:t>
      </w:r>
    </w:p>
    <w:p w:rsidR="006464BB" w:rsidRPr="002E4684" w:rsidRDefault="006464BB" w:rsidP="002E4684">
      <w:pPr>
        <w:spacing w:after="0" w:line="240" w:lineRule="auto"/>
        <w:rPr>
          <w:b/>
          <w:sz w:val="96"/>
          <w:szCs w:val="96"/>
        </w:rPr>
      </w:pPr>
      <w:r w:rsidRPr="002E4684">
        <w:rPr>
          <w:sz w:val="28"/>
          <w:szCs w:val="28"/>
        </w:rPr>
        <w:t>PowerPoint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464BB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6464BB" w:rsidRPr="00037D58" w:rsidRDefault="006464BB" w:rsidP="006464BB">
      <w:pPr>
        <w:spacing w:after="0" w:line="240" w:lineRule="auto"/>
        <w:rPr>
          <w:sz w:val="36"/>
          <w:szCs w:val="36"/>
        </w:rPr>
      </w:pPr>
      <w:r w:rsidRPr="00037D58">
        <w:rPr>
          <w:sz w:val="36"/>
          <w:szCs w:val="36"/>
        </w:rPr>
        <w:t>Construct a 10-slide PowerPoint that illustrates your area of interests, hobbies, activities, etc.  Use the PowerPoint features that you are aware of within your assignment</w:t>
      </w:r>
      <w:r w:rsidR="001B185F" w:rsidRPr="00037D58">
        <w:rPr>
          <w:sz w:val="36"/>
          <w:szCs w:val="36"/>
        </w:rPr>
        <w:t xml:space="preserve"> to show-off what you know already</w:t>
      </w:r>
      <w:r w:rsidRPr="00037D58">
        <w:rPr>
          <w:sz w:val="36"/>
          <w:szCs w:val="36"/>
        </w:rPr>
        <w:t xml:space="preserve">.  For example use the animation tools to highlight your name.  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BD2948" w:rsidP="006464B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Potential tools</w:t>
      </w:r>
      <w:r w:rsidR="006464BB" w:rsidRPr="006464BB">
        <w:rPr>
          <w:b/>
          <w:sz w:val="48"/>
          <w:szCs w:val="48"/>
        </w:rPr>
        <w:t>:</w:t>
      </w:r>
    </w:p>
    <w:p w:rsidR="006464BB" w:rsidRDefault="006464BB" w:rsidP="006464BB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6464BB" w:rsidSect="006464B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lastRenderedPageBreak/>
        <w:t>10 slides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25 pictures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Explanatory text</w:t>
      </w:r>
    </w:p>
    <w:p w:rsidR="002E4684" w:rsidRDefault="002E468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Backgrounds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Slide Transitions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Animations</w:t>
      </w:r>
    </w:p>
    <w:p w:rsidR="002E4684" w:rsidRDefault="002E468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>Multiple Animations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Audio</w:t>
      </w:r>
    </w:p>
    <w:p w:rsidR="002E4684" w:rsidRDefault="002E468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Timings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Video</w:t>
      </w:r>
    </w:p>
    <w:p w:rsidR="006464BB" w:rsidRP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Hyperlinks</w:t>
      </w:r>
    </w:p>
    <w:p w:rsidR="00BD2948" w:rsidRDefault="006464BB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lastRenderedPageBreak/>
        <w:t>Actions</w:t>
      </w:r>
    </w:p>
    <w:p w:rsidR="002E4684" w:rsidRDefault="002E468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 xml:space="preserve">Colour schemes </w:t>
      </w:r>
    </w:p>
    <w:p w:rsidR="006464BB" w:rsidRPr="00BD2948" w:rsidRDefault="00BD2948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Smart Art</w:t>
      </w:r>
    </w:p>
    <w:p w:rsidR="00BD2948" w:rsidRDefault="00BD2948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 w:rsidRPr="00BD2948">
        <w:rPr>
          <w:sz w:val="36"/>
          <w:szCs w:val="36"/>
        </w:rPr>
        <w:t>Word Art</w:t>
      </w:r>
    </w:p>
    <w:p w:rsidR="002E4684" w:rsidRDefault="002E4684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Automation</w:t>
      </w:r>
    </w:p>
    <w:p w:rsidR="00BD2948" w:rsidRDefault="00BD2948" w:rsidP="002E4684">
      <w:pPr>
        <w:pStyle w:val="ListParagraph"/>
        <w:spacing w:after="0" w:line="240" w:lineRule="auto"/>
        <w:rPr>
          <w:sz w:val="48"/>
          <w:szCs w:val="48"/>
        </w:rPr>
        <w:sectPr w:rsidR="00BD2948" w:rsidSect="00BD2948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2E4684" w:rsidRPr="002E4684" w:rsidRDefault="002E4684" w:rsidP="002E4684">
      <w:pPr>
        <w:spacing w:after="0" w:line="240" w:lineRule="auto"/>
        <w:rPr>
          <w:b/>
          <w:sz w:val="24"/>
          <w:szCs w:val="24"/>
        </w:rPr>
      </w:pPr>
    </w:p>
    <w:p w:rsidR="006464BB" w:rsidRDefault="006464BB" w:rsidP="006464BB">
      <w:pPr>
        <w:spacing w:after="0" w:line="240" w:lineRule="auto"/>
        <w:ind w:left="360"/>
        <w:rPr>
          <w:sz w:val="48"/>
          <w:szCs w:val="48"/>
        </w:rPr>
      </w:pPr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</w:p>
    <w:p w:rsidR="006464BB" w:rsidRPr="001B185F" w:rsidRDefault="006464BB" w:rsidP="006464BB">
      <w:pPr>
        <w:spacing w:after="0" w:line="240" w:lineRule="auto"/>
        <w:ind w:left="360"/>
        <w:rPr>
          <w:sz w:val="36"/>
          <w:szCs w:val="36"/>
        </w:rPr>
      </w:pPr>
      <w:r w:rsidRPr="001B185F">
        <w:rPr>
          <w:sz w:val="36"/>
          <w:szCs w:val="36"/>
        </w:rPr>
        <w:t xml:space="preserve">A </w:t>
      </w:r>
      <w:r w:rsidRPr="001B185F">
        <w:rPr>
          <w:sz w:val="36"/>
          <w:szCs w:val="36"/>
          <w:u w:val="single"/>
        </w:rPr>
        <w:t>formative</w:t>
      </w:r>
      <w:r w:rsidRPr="001B185F">
        <w:rPr>
          <w:sz w:val="36"/>
          <w:szCs w:val="36"/>
        </w:rPr>
        <w:t xml:space="preserve"> assessment will be conducted with each student to discuss their </w:t>
      </w:r>
      <w:r w:rsidR="002E4684" w:rsidRPr="001B185F">
        <w:rPr>
          <w:sz w:val="36"/>
          <w:szCs w:val="36"/>
        </w:rPr>
        <w:t xml:space="preserve">current </w:t>
      </w:r>
      <w:r w:rsidRPr="001B185F">
        <w:rPr>
          <w:sz w:val="36"/>
          <w:szCs w:val="36"/>
        </w:rPr>
        <w:t>knowledge and skill base.  Additional presentation tools will be shared with each child depending on th</w:t>
      </w:r>
      <w:r w:rsidR="002E4684" w:rsidRPr="001B185F">
        <w:rPr>
          <w:sz w:val="36"/>
          <w:szCs w:val="36"/>
        </w:rPr>
        <w:t>eir skill and knowledge level so that they may include the newly learned sk</w:t>
      </w:r>
      <w:r w:rsidR="0007627A">
        <w:rPr>
          <w:sz w:val="36"/>
          <w:szCs w:val="36"/>
        </w:rPr>
        <w:t>ills in follow-up assignments. The given mark will be a combination of student and teacher evalua</w:t>
      </w:r>
      <w:bookmarkStart w:id="0" w:name="_GoBack"/>
      <w:bookmarkEnd w:id="0"/>
      <w:r w:rsidR="0007627A">
        <w:rPr>
          <w:sz w:val="36"/>
          <w:szCs w:val="36"/>
        </w:rPr>
        <w:t xml:space="preserve">tions. </w:t>
      </w:r>
    </w:p>
    <w:sectPr w:rsidR="006464BB" w:rsidRPr="001B185F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4D" w:rsidRDefault="00325E4D" w:rsidP="001B185F">
      <w:pPr>
        <w:spacing w:after="0" w:line="240" w:lineRule="auto"/>
      </w:pPr>
      <w:r>
        <w:separator/>
      </w:r>
    </w:p>
  </w:endnote>
  <w:endnote w:type="continuationSeparator" w:id="0">
    <w:p w:rsidR="00325E4D" w:rsidRDefault="00325E4D" w:rsidP="001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8" w:rsidRPr="00037D58" w:rsidRDefault="00037D58" w:rsidP="00037D58">
    <w:pPr>
      <w:spacing w:after="0" w:line="240" w:lineRule="auto"/>
      <w:ind w:left="360"/>
      <w:jc w:val="center"/>
      <w:rPr>
        <w:sz w:val="36"/>
        <w:szCs w:val="36"/>
      </w:rPr>
    </w:pPr>
    <w:r>
      <w:rPr>
        <w:sz w:val="36"/>
        <w:szCs w:val="3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4D" w:rsidRDefault="00325E4D" w:rsidP="001B185F">
      <w:pPr>
        <w:spacing w:after="0" w:line="240" w:lineRule="auto"/>
      </w:pPr>
      <w:r>
        <w:separator/>
      </w:r>
    </w:p>
  </w:footnote>
  <w:footnote w:type="continuationSeparator" w:id="0">
    <w:p w:rsidR="00325E4D" w:rsidRDefault="00325E4D" w:rsidP="001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5F" w:rsidRDefault="00325E4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96" o:spid="_x0000_s205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abstract%20purple%20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5F" w:rsidRPr="001B185F" w:rsidRDefault="0007627A" w:rsidP="0007627A">
    <w:pPr>
      <w:pStyle w:val="Header"/>
      <w:tabs>
        <w:tab w:val="right" w:pos="10800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="001B185F"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5F" w:rsidRDefault="00325E4D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95" o:spid="_x0000_s204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abstract%20purple%20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B"/>
    <w:rsid w:val="00037D58"/>
    <w:rsid w:val="0007627A"/>
    <w:rsid w:val="001B185F"/>
    <w:rsid w:val="002E4684"/>
    <w:rsid w:val="00325E4D"/>
    <w:rsid w:val="006464BB"/>
    <w:rsid w:val="006F69D9"/>
    <w:rsid w:val="00AC2399"/>
    <w:rsid w:val="00B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60DFF3D-42D0-4057-AFC3-6BAA0F5C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5F"/>
  </w:style>
  <w:style w:type="paragraph" w:styleId="Footer">
    <w:name w:val="footer"/>
    <w:basedOn w:val="Normal"/>
    <w:link w:val="Foot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19AD-8DD5-405C-A619-3456BA73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Bohnert</dc:creator>
  <cp:lastModifiedBy>Gina Goruk</cp:lastModifiedBy>
  <cp:revision>4</cp:revision>
  <cp:lastPrinted>2012-03-20T20:17:00Z</cp:lastPrinted>
  <dcterms:created xsi:type="dcterms:W3CDTF">2012-03-20T17:59:00Z</dcterms:created>
  <dcterms:modified xsi:type="dcterms:W3CDTF">2013-08-29T17:36:00Z</dcterms:modified>
</cp:coreProperties>
</file>